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B479D" w14:textId="77777777" w:rsidR="003D2C17" w:rsidRPr="006C6012" w:rsidRDefault="003D2C17" w:rsidP="003D2C17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45E70BCE" w14:textId="77777777" w:rsidR="003D2C17" w:rsidRPr="00FF14B5" w:rsidRDefault="003D2C17" w:rsidP="003D2C17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4BBCB966" w14:textId="77777777" w:rsidR="003D2C17" w:rsidRDefault="003D2C17" w:rsidP="003D2C17">
      <w:pPr>
        <w:pStyle w:val="NoSpacing"/>
        <w:jc w:val="center"/>
        <w:rPr>
          <w:rFonts w:cs="Miriam"/>
        </w:rPr>
      </w:pPr>
    </w:p>
    <w:p w14:paraId="20B181CE" w14:textId="39B9C720" w:rsidR="00B803B1" w:rsidRDefault="00B803B1" w:rsidP="003D2C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2718D9C3" w14:textId="77777777" w:rsidR="00FD36B7" w:rsidRDefault="00FD36B7" w:rsidP="003D2C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22216203" w14:textId="6BD65E55" w:rsidR="003D2C17" w:rsidRPr="00FD36B7" w:rsidRDefault="003D2C17" w:rsidP="003D2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D36B7">
        <w:rPr>
          <w:rFonts w:ascii="Arial" w:hAnsi="Arial" w:cs="Arial"/>
          <w:b/>
          <w:sz w:val="24"/>
          <w:szCs w:val="24"/>
          <w:lang w:val="ro-RO"/>
        </w:rPr>
        <w:t xml:space="preserve">Dispoziţia nr. </w:t>
      </w:r>
      <w:r w:rsidR="003A32D4">
        <w:rPr>
          <w:rFonts w:ascii="Arial" w:hAnsi="Arial" w:cs="Arial"/>
          <w:b/>
          <w:sz w:val="24"/>
          <w:szCs w:val="24"/>
          <w:lang w:val="ro-RO"/>
        </w:rPr>
        <w:t>1</w:t>
      </w:r>
    </w:p>
    <w:p w14:paraId="75B9CC67" w14:textId="77777777" w:rsidR="003D2C17" w:rsidRDefault="003D2C17" w:rsidP="003D2C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73E377E9" w14:textId="77777777" w:rsidR="003D2C17" w:rsidRDefault="003D2C17" w:rsidP="003D2C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din 04.01.2019</w:t>
      </w:r>
    </w:p>
    <w:p w14:paraId="787C2671" w14:textId="77777777" w:rsidR="003D2C17" w:rsidRDefault="003D2C17" w:rsidP="003D2C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4DDBC68B" w14:textId="77777777" w:rsidR="003D2C17" w:rsidRDefault="003D2C17" w:rsidP="003D2C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035CA854" w14:textId="77777777" w:rsidR="003D2C17" w:rsidRDefault="003D2C17" w:rsidP="003D2C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14B24C3A" w14:textId="77777777" w:rsidR="003D2C17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Vocilă Gheorghe, primarul Comunei Caţa, Judeţul Braşov,</w:t>
      </w:r>
    </w:p>
    <w:p w14:paraId="1722F8E8" w14:textId="77777777" w:rsidR="003D2C17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3B399B9" w14:textId="77777777" w:rsidR="003D2C17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Având în vedere:</w:t>
      </w:r>
    </w:p>
    <w:p w14:paraId="0C1D25F4" w14:textId="77777777" w:rsidR="003D2C17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545A9A7" w14:textId="77777777" w:rsidR="003D2C17" w:rsidRPr="00875344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Prevederile art. 39 alin. (2) şi (3), ale </w:t>
      </w:r>
      <w:r w:rsidRPr="00875344">
        <w:rPr>
          <w:rFonts w:ascii="Arial" w:hAnsi="Arial" w:cs="Arial"/>
          <w:sz w:val="24"/>
          <w:szCs w:val="24"/>
          <w:lang w:val="ro-RO"/>
        </w:rPr>
        <w:t>art. 68 al</w:t>
      </w:r>
      <w:bookmarkStart w:id="0" w:name="_GoBack"/>
      <w:bookmarkEnd w:id="0"/>
      <w:r w:rsidRPr="00875344">
        <w:rPr>
          <w:rFonts w:ascii="Arial" w:hAnsi="Arial" w:cs="Arial"/>
          <w:sz w:val="24"/>
          <w:szCs w:val="24"/>
          <w:lang w:val="ro-RO"/>
        </w:rPr>
        <w:t>in. (1) şi ale art. 115 alin. (1) lit. a din Legea nr. 215/2001 privind administraţia publică locală, republicată cu completările şi modificările ulterioare;</w:t>
      </w:r>
    </w:p>
    <w:p w14:paraId="6C8A455B" w14:textId="77777777" w:rsidR="003D2C17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F939E29" w14:textId="77777777" w:rsidR="003D2C17" w:rsidRPr="00875344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D27462A" w14:textId="77777777" w:rsidR="003D2C17" w:rsidRPr="00875344" w:rsidRDefault="003D2C17" w:rsidP="003D2C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DISPUNE</w:t>
      </w:r>
    </w:p>
    <w:p w14:paraId="56BB86BC" w14:textId="77777777" w:rsidR="003D2C17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32CAD17" w14:textId="77777777" w:rsidR="003D2C17" w:rsidRPr="00875344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3F9408C" w14:textId="77777777" w:rsidR="003D2C17" w:rsidRPr="00875344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Art. 1</w:t>
      </w:r>
      <w:r w:rsidRPr="00875344">
        <w:rPr>
          <w:rFonts w:ascii="Arial" w:hAnsi="Arial" w:cs="Arial"/>
          <w:sz w:val="24"/>
          <w:szCs w:val="24"/>
          <w:lang w:val="ro-RO"/>
        </w:rPr>
        <w:tab/>
        <w:t xml:space="preserve">Se convoacă Consiliul Local al Comunei Caţa, în şedinţă extraordinară, în data de </w:t>
      </w:r>
      <w:r>
        <w:rPr>
          <w:rFonts w:ascii="Arial" w:hAnsi="Arial" w:cs="Arial"/>
          <w:sz w:val="24"/>
          <w:szCs w:val="24"/>
          <w:lang w:val="ro-RO"/>
        </w:rPr>
        <w:t>08.01.2019</w:t>
      </w:r>
      <w:r w:rsidRPr="00875344">
        <w:rPr>
          <w:rFonts w:ascii="Arial" w:hAnsi="Arial" w:cs="Arial"/>
          <w:sz w:val="24"/>
          <w:szCs w:val="24"/>
          <w:lang w:val="ro-RO"/>
        </w:rPr>
        <w:t xml:space="preserve">, ora </w:t>
      </w:r>
      <w:r>
        <w:rPr>
          <w:rFonts w:ascii="Arial" w:hAnsi="Arial" w:cs="Arial"/>
          <w:sz w:val="24"/>
          <w:szCs w:val="24"/>
          <w:lang w:val="ro-RO"/>
        </w:rPr>
        <w:t>13:00</w:t>
      </w:r>
      <w:r w:rsidRPr="00875344">
        <w:rPr>
          <w:rFonts w:ascii="Arial" w:hAnsi="Arial" w:cs="Arial"/>
          <w:sz w:val="24"/>
          <w:szCs w:val="24"/>
          <w:lang w:val="ro-RO"/>
        </w:rPr>
        <w:t>, în sala de şedinţă la sediul Primăriei Caţa.</w:t>
      </w:r>
    </w:p>
    <w:p w14:paraId="5C2DF1A1" w14:textId="77777777" w:rsidR="003D2C17" w:rsidRPr="00875344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99BA539" w14:textId="77777777" w:rsidR="003D2C17" w:rsidRPr="00875344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Propunerea pentru ordinea de zi:</w:t>
      </w:r>
    </w:p>
    <w:p w14:paraId="131E5F97" w14:textId="77777777" w:rsidR="003D2C17" w:rsidRPr="00875344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F45DC34" w14:textId="77777777" w:rsidR="003D2C17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B3C1B">
        <w:rPr>
          <w:rFonts w:ascii="Arial" w:hAnsi="Arial" w:cs="Arial"/>
          <w:sz w:val="24"/>
          <w:szCs w:val="24"/>
          <w:lang w:val="ro-RO"/>
        </w:rPr>
        <w:t>1.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CB3C1B">
        <w:rPr>
          <w:rFonts w:ascii="Arial" w:hAnsi="Arial" w:cs="Arial"/>
          <w:sz w:val="24"/>
          <w:szCs w:val="24"/>
          <w:lang w:val="ro-RO"/>
        </w:rPr>
        <w:t xml:space="preserve">Proiect de hotărâre privind </w:t>
      </w:r>
      <w:r w:rsidRPr="00875344">
        <w:rPr>
          <w:rFonts w:ascii="Arial" w:hAnsi="Arial" w:cs="Arial"/>
          <w:sz w:val="24"/>
          <w:szCs w:val="24"/>
          <w:lang w:val="ro-RO"/>
        </w:rPr>
        <w:t>aprobarea rectificării buget</w:t>
      </w:r>
      <w:r>
        <w:rPr>
          <w:rFonts w:ascii="Arial" w:hAnsi="Arial" w:cs="Arial"/>
          <w:sz w:val="24"/>
          <w:szCs w:val="24"/>
          <w:lang w:val="ro-RO"/>
        </w:rPr>
        <w:t>ului local</w:t>
      </w:r>
      <w:r w:rsidRPr="00875344">
        <w:rPr>
          <w:rFonts w:ascii="Arial" w:hAnsi="Arial" w:cs="Arial"/>
          <w:sz w:val="24"/>
          <w:szCs w:val="24"/>
          <w:lang w:val="ro-RO"/>
        </w:rPr>
        <w:t xml:space="preserve"> pe anul 2018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14:paraId="061D8126" w14:textId="77777777" w:rsidR="003D2C17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8671C25" w14:textId="0A36F3E2" w:rsidR="00B803B1" w:rsidRPr="003A32D4" w:rsidRDefault="003D2C17" w:rsidP="00B803B1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2. </w:t>
      </w:r>
      <w:r w:rsidR="00B803B1" w:rsidRPr="003A32D4">
        <w:rPr>
          <w:rFonts w:ascii="Arial" w:hAnsi="Arial" w:cs="Arial"/>
          <w:sz w:val="24"/>
          <w:szCs w:val="24"/>
          <w:lang w:val="ro-RO"/>
        </w:rPr>
        <w:t>Proiect de hotărâre privind aprobarea listei de preţuri cu propunerile de preţuri de pornire la licitaţie de masă lemnoasă pe picior, pe partizi – producţia 2019.</w:t>
      </w:r>
    </w:p>
    <w:p w14:paraId="34F04282" w14:textId="77777777" w:rsidR="003D2C17" w:rsidRPr="003A32D4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0343572" w14:textId="77777777" w:rsidR="003D2C17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DF2FD13" w14:textId="77777777" w:rsidR="003D2C17" w:rsidRPr="00875344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Art. 2</w:t>
      </w:r>
      <w:r w:rsidRPr="00875344">
        <w:rPr>
          <w:rFonts w:ascii="Arial" w:hAnsi="Arial" w:cs="Arial"/>
          <w:sz w:val="24"/>
          <w:szCs w:val="24"/>
          <w:lang w:val="ro-RO"/>
        </w:rPr>
        <w:tab/>
        <w:t>Secretarul Comunei Caţa va comunica copii după preze</w:t>
      </w:r>
      <w:r>
        <w:rPr>
          <w:rFonts w:ascii="Arial" w:hAnsi="Arial" w:cs="Arial"/>
          <w:sz w:val="24"/>
          <w:szCs w:val="24"/>
          <w:lang w:val="ro-RO"/>
        </w:rPr>
        <w:t>nta dispoziţie în termenul prevă</w:t>
      </w:r>
      <w:r w:rsidRPr="00875344">
        <w:rPr>
          <w:rFonts w:ascii="Arial" w:hAnsi="Arial" w:cs="Arial"/>
          <w:sz w:val="24"/>
          <w:szCs w:val="24"/>
          <w:lang w:val="ro-RO"/>
        </w:rPr>
        <w:t xml:space="preserve">zut de lege consilierilor locali, Instituţiei Prefectului - Judeţului Braşov, pentru exercitarea controlului de legalitate al actului administrativ. </w:t>
      </w:r>
    </w:p>
    <w:p w14:paraId="1DE3B79E" w14:textId="77777777" w:rsidR="003D2C17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407F80C" w14:textId="77777777" w:rsidR="003D2C17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0C3C16D" w14:textId="77777777" w:rsidR="003D2C17" w:rsidRPr="00875344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0E016A3" w14:textId="77777777" w:rsidR="003D2C17" w:rsidRPr="0013734E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FD15337" w14:textId="77777777" w:rsidR="003D2C17" w:rsidRPr="0013734E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3734E">
        <w:rPr>
          <w:rFonts w:ascii="Arial" w:hAnsi="Arial" w:cs="Arial"/>
          <w:sz w:val="24"/>
          <w:szCs w:val="24"/>
          <w:lang w:val="ro-RO"/>
        </w:rPr>
        <w:t>Primar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  <w:t>Secretar</w:t>
      </w:r>
      <w:r>
        <w:rPr>
          <w:rFonts w:ascii="Arial" w:hAnsi="Arial" w:cs="Arial"/>
          <w:sz w:val="24"/>
          <w:szCs w:val="24"/>
          <w:lang w:val="ro-RO"/>
        </w:rPr>
        <w:t>,</w:t>
      </w:r>
    </w:p>
    <w:p w14:paraId="7C724EDA" w14:textId="77777777" w:rsidR="003D2C17" w:rsidRPr="0013734E" w:rsidRDefault="003D2C17" w:rsidP="003D2C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3734E">
        <w:rPr>
          <w:rFonts w:ascii="Arial" w:hAnsi="Arial" w:cs="Arial"/>
          <w:sz w:val="24"/>
          <w:szCs w:val="24"/>
          <w:lang w:val="ro-RO"/>
        </w:rPr>
        <w:t xml:space="preserve">Vocilă Gheorghe </w:t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  <w:t>Guignard Roxana</w:t>
      </w:r>
    </w:p>
    <w:sectPr w:rsidR="003D2C17" w:rsidRPr="0013734E" w:rsidSect="002A3FE0">
      <w:headerReference w:type="default" r:id="rId6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4190B" w14:textId="77777777" w:rsidR="00DA0BBB" w:rsidRDefault="00DA0BBB">
      <w:pPr>
        <w:spacing w:after="0" w:line="240" w:lineRule="auto"/>
      </w:pPr>
      <w:r>
        <w:separator/>
      </w:r>
    </w:p>
  </w:endnote>
  <w:endnote w:type="continuationSeparator" w:id="0">
    <w:p w14:paraId="757D0BE2" w14:textId="77777777" w:rsidR="00DA0BBB" w:rsidRDefault="00DA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271F6" w14:textId="77777777" w:rsidR="00DA0BBB" w:rsidRDefault="00DA0BBB">
      <w:pPr>
        <w:spacing w:after="0" w:line="240" w:lineRule="auto"/>
      </w:pPr>
      <w:r>
        <w:separator/>
      </w:r>
    </w:p>
  </w:footnote>
  <w:footnote w:type="continuationSeparator" w:id="0">
    <w:p w14:paraId="085BB6AC" w14:textId="77777777" w:rsidR="00DA0BBB" w:rsidRDefault="00DA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CC4A" w14:textId="77777777" w:rsidR="002D5881" w:rsidRPr="00BA7701" w:rsidRDefault="00DA0BBB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4DF5D799" w14:textId="5F5A84C8" w:rsidR="002D5881" w:rsidRPr="00BA7701" w:rsidRDefault="003D2C17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2E941F1C" wp14:editId="2407EEA2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6B7" w:rsidRPr="00BA7701">
      <w:rPr>
        <w:rFonts w:ascii="Cambria" w:hAnsi="Cambria" w:cs="Miriam"/>
        <w:sz w:val="24"/>
      </w:rPr>
      <w:t>ROMÂNIA</w:t>
    </w:r>
  </w:p>
  <w:p w14:paraId="6B5CE292" w14:textId="77777777" w:rsidR="002D5881" w:rsidRPr="00BA7701" w:rsidRDefault="00FD36B7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656CDAA5" w14:textId="77777777" w:rsidR="002D5881" w:rsidRDefault="00FD36B7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1C0CE374" w14:textId="77777777" w:rsidR="002D5881" w:rsidRDefault="00DA0BBB" w:rsidP="00BA7701">
    <w:pPr>
      <w:pStyle w:val="NoSpacing"/>
      <w:rPr>
        <w:sz w:val="18"/>
        <w:szCs w:val="18"/>
      </w:rPr>
    </w:pPr>
  </w:p>
  <w:p w14:paraId="357EA81E" w14:textId="77777777" w:rsidR="002D5881" w:rsidRDefault="00FD36B7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</w:t>
    </w:r>
  </w:p>
  <w:p w14:paraId="57044B9B" w14:textId="4B61F398" w:rsidR="002D5881" w:rsidRPr="00C83B8F" w:rsidRDefault="00DA0BBB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04786BD0">
        <v:rect id="_x0000_i1025" style="width:462.85pt;height:1pt" o:hrpct="989" o:hralign="center" o:hrstd="t" o:hr="t" fillcolor="#a0a0a0" stroked="f"/>
      </w:pict>
    </w:r>
    <w:r w:rsidR="003D2C1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37A4367" wp14:editId="032F5F26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CB02E" w14:textId="77777777" w:rsidR="002D5881" w:rsidRDefault="00DA0BBB" w:rsidP="00115E53">
                          <w:pPr>
                            <w:spacing w:line="1080" w:lineRule="atLeast"/>
                          </w:pPr>
                        </w:p>
                        <w:p w14:paraId="398F8F3B" w14:textId="77777777" w:rsidR="002D5881" w:rsidRDefault="00DA0BBB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A4367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1ACCB02E" w14:textId="77777777" w:rsidR="002D5881" w:rsidRDefault="00FD36B7" w:rsidP="00115E53">
                    <w:pPr>
                      <w:spacing w:line="1080" w:lineRule="atLeast"/>
                    </w:pPr>
                  </w:p>
                  <w:p w14:paraId="398F8F3B" w14:textId="77777777" w:rsidR="002D5881" w:rsidRDefault="00FD36B7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A2"/>
    <w:rsid w:val="001836AF"/>
    <w:rsid w:val="003A32D4"/>
    <w:rsid w:val="003B266A"/>
    <w:rsid w:val="003D2C17"/>
    <w:rsid w:val="008528A2"/>
    <w:rsid w:val="00B803B1"/>
    <w:rsid w:val="00DA0BBB"/>
    <w:rsid w:val="00F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EBCCF62"/>
  <w15:chartTrackingRefBased/>
  <w15:docId w15:val="{BD3E58D1-2266-48E4-9417-687E7106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C1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3D2C1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D2C17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C1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3D2C17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NoSpacing">
    <w:name w:val="No Spacing"/>
    <w:qFormat/>
    <w:rsid w:val="003D2C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cp:lastPrinted>2019-01-07T09:03:00Z</cp:lastPrinted>
  <dcterms:created xsi:type="dcterms:W3CDTF">2019-01-07T09:00:00Z</dcterms:created>
  <dcterms:modified xsi:type="dcterms:W3CDTF">2019-01-11T11:03:00Z</dcterms:modified>
</cp:coreProperties>
</file>